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val="0"/>
          <w:color w:val="000000" w:themeColor="text1"/>
          <w:sz w:val="36"/>
          <w:szCs w:val="36"/>
          <w:lang w:val="en-US" w:eastAsia="zh-CN"/>
          <w14:textFill>
            <w14:solidFill>
              <w14:schemeClr w14:val="tx1"/>
            </w14:solidFill>
          </w14:textFill>
        </w:rPr>
      </w:pPr>
      <w:r>
        <w:rPr>
          <w:rFonts w:hint="eastAsia" w:ascii="仿宋_GB2312" w:eastAsia="仿宋_GB2312"/>
          <w:b/>
          <w:bCs w:val="0"/>
          <w:color w:val="000000" w:themeColor="text1"/>
          <w:sz w:val="36"/>
          <w:szCs w:val="36"/>
          <w:lang w:val="en-US" w:eastAsia="zh-CN"/>
          <w14:textFill>
            <w14:solidFill>
              <w14:schemeClr w14:val="tx1"/>
            </w14:solidFill>
          </w14:textFill>
        </w:rPr>
        <w:t>建德市博亚工具有限公司年产2000万支螺丝</w:t>
      </w:r>
    </w:p>
    <w:p>
      <w:pPr>
        <w:jc w:val="center"/>
        <w:rPr>
          <w:rFonts w:hint="eastAsia" w:ascii="仿宋_GB2312" w:eastAsia="仿宋_GB2312"/>
          <w:b/>
          <w:bCs w:val="0"/>
          <w:color w:val="000000" w:themeColor="text1"/>
          <w:sz w:val="36"/>
          <w:szCs w:val="36"/>
          <w14:textFill>
            <w14:solidFill>
              <w14:schemeClr w14:val="tx1"/>
            </w14:solidFill>
          </w14:textFill>
        </w:rPr>
      </w:pPr>
      <w:r>
        <w:rPr>
          <w:rFonts w:hint="eastAsia" w:ascii="仿宋_GB2312" w:eastAsia="仿宋_GB2312"/>
          <w:b/>
          <w:bCs w:val="0"/>
          <w:color w:val="000000" w:themeColor="text1"/>
          <w:sz w:val="36"/>
          <w:szCs w:val="36"/>
          <w:lang w:val="en-US" w:eastAsia="zh-CN"/>
          <w14:textFill>
            <w14:solidFill>
              <w14:schemeClr w14:val="tx1"/>
            </w14:solidFill>
          </w14:textFill>
        </w:rPr>
        <w:t>刀刀杆、400万支螺丝刀建设项目</w:t>
      </w:r>
      <w:r>
        <w:rPr>
          <w:rFonts w:hint="eastAsia" w:ascii="仿宋_GB2312" w:eastAsia="仿宋_GB2312"/>
          <w:b/>
          <w:bCs w:val="0"/>
          <w:color w:val="000000" w:themeColor="text1"/>
          <w:sz w:val="36"/>
          <w:szCs w:val="36"/>
          <w14:textFill>
            <w14:solidFill>
              <w14:schemeClr w14:val="tx1"/>
            </w14:solidFill>
          </w14:textFill>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1、项目简介</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建德市博亚工具有限公司位于</w:t>
      </w:r>
      <w:r>
        <w:rPr>
          <w:rFonts w:hint="eastAsia" w:ascii="宋体" w:hAnsi="宋体"/>
          <w:color w:val="auto"/>
          <w:sz w:val="24"/>
          <w:szCs w:val="24"/>
          <w:lang w:val="en-US" w:eastAsia="zh-CN"/>
        </w:rPr>
        <w:t>建德市乾潭镇牌楼村降下垄自然村</w:t>
      </w:r>
      <w:bookmarkStart w:id="0" w:name="_GoBack"/>
      <w:bookmarkEnd w:id="0"/>
      <w:r>
        <w:rPr>
          <w:rFonts w:hint="eastAsia" w:ascii="宋体" w:hAnsi="宋体" w:eastAsia="宋体" w:cs="宋体"/>
          <w:color w:val="auto"/>
          <w:sz w:val="24"/>
          <w:szCs w:val="24"/>
          <w:lang w:val="en-US" w:eastAsia="zh-CN"/>
        </w:rPr>
        <w:t>租用余雪珍（原建德市景文家纺有限公司）的闲置厂房及空地进</w:t>
      </w:r>
      <w:r>
        <w:rPr>
          <w:rFonts w:hint="eastAsia" w:ascii="宋体" w:hAnsi="宋体" w:eastAsia="宋体" w:cs="宋体"/>
          <w:color w:val="000000" w:themeColor="text1"/>
          <w:sz w:val="24"/>
          <w:szCs w:val="24"/>
          <w:lang w:val="en-US" w:eastAsia="zh-CN"/>
          <w14:textFill>
            <w14:solidFill>
              <w14:schemeClr w14:val="tx1"/>
            </w14:solidFill>
          </w14:textFill>
        </w:rPr>
        <w:t>行加工生产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项目占地面积900平方米，</w:t>
      </w:r>
      <w:r>
        <w:rPr>
          <w:rFonts w:hint="eastAsia" w:ascii="宋体" w:hAnsi="宋体" w:eastAsia="宋体" w:cs="宋体"/>
          <w:color w:val="000000" w:themeColor="text1"/>
          <w:sz w:val="24"/>
          <w:szCs w:val="24"/>
          <w:lang w:eastAsia="zh-CN"/>
          <w14:textFill>
            <w14:solidFill>
              <w14:schemeClr w14:val="tx1"/>
            </w14:solidFill>
          </w14:textFill>
        </w:rPr>
        <w:t>建筑面积约</w:t>
      </w:r>
      <w:r>
        <w:rPr>
          <w:rFonts w:hint="eastAsia" w:ascii="宋体" w:hAnsi="宋体" w:eastAsia="宋体" w:cs="宋体"/>
          <w:color w:val="000000" w:themeColor="text1"/>
          <w:sz w:val="24"/>
          <w:szCs w:val="24"/>
          <w:lang w:val="en-US" w:eastAsia="zh-CN"/>
          <w14:textFill>
            <w14:solidFill>
              <w14:schemeClr w14:val="tx1"/>
            </w14:solidFill>
          </w14:textFill>
        </w:rPr>
        <w:t>800平方米，项目总投资150万元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建设</w:t>
      </w:r>
      <w:r>
        <w:rPr>
          <w:rFonts w:hint="eastAsia" w:ascii="宋体" w:hAnsi="宋体" w:eastAsia="宋体" w:cs="宋体"/>
          <w:color w:val="000000" w:themeColor="text1"/>
          <w:sz w:val="24"/>
          <w:szCs w:val="24"/>
          <w:lang w:val="en-US" w:eastAsia="zh-CN"/>
          <w14:textFill>
            <w14:solidFill>
              <w14:schemeClr w14:val="tx1"/>
            </w14:solidFill>
          </w14:textFill>
        </w:rPr>
        <w:t>螺丝刀刀杆、螺丝刀</w:t>
      </w:r>
      <w:r>
        <w:rPr>
          <w:rFonts w:hint="eastAsia" w:ascii="宋体" w:hAnsi="宋体" w:eastAsia="宋体" w:cs="宋体"/>
          <w:color w:val="000000" w:themeColor="text1"/>
          <w:sz w:val="24"/>
          <w:szCs w:val="24"/>
          <w14:textFill>
            <w14:solidFill>
              <w14:schemeClr w14:val="tx1"/>
            </w14:solidFill>
          </w14:textFill>
        </w:rPr>
        <w:t>生产线。</w:t>
      </w:r>
      <w:r>
        <w:rPr>
          <w:rFonts w:hint="eastAsia" w:ascii="宋体" w:hAnsi="宋体" w:eastAsia="宋体" w:cs="宋体"/>
          <w:color w:val="000000" w:themeColor="text1"/>
          <w:sz w:val="24"/>
          <w:szCs w:val="24"/>
          <w:lang w:val="en-US" w:eastAsia="zh-CN"/>
          <w14:textFill>
            <w14:solidFill>
              <w14:schemeClr w14:val="tx1"/>
            </w14:solidFill>
          </w14:textFill>
        </w:rPr>
        <w:t>形成了年产2000万支螺丝刀刀杆、400万支螺丝刀的生产能力。</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项目主要建设内容为</w:t>
      </w:r>
      <w:r>
        <w:rPr>
          <w:rFonts w:hint="eastAsia" w:ascii="宋体" w:hAnsi="宋体" w:cs="宋体"/>
          <w:color w:val="000000" w:themeColor="text1"/>
          <w:sz w:val="24"/>
          <w:szCs w:val="24"/>
          <w:lang w:val="en-US" w:eastAsia="zh-CN"/>
          <w14:textFill>
            <w14:solidFill>
              <w14:schemeClr w14:val="tx1"/>
            </w14:solidFill>
          </w14:textFill>
        </w:rPr>
        <w:t>螺丝刀刀杆、螺丝刀</w:t>
      </w:r>
      <w:r>
        <w:rPr>
          <w:rFonts w:hint="eastAsia" w:cs="Times New Roman"/>
          <w:bCs/>
          <w:color w:val="000000" w:themeColor="text1"/>
          <w:kern w:val="2"/>
          <w:sz w:val="24"/>
          <w:szCs w:val="22"/>
          <w:lang w:val="en-US" w:eastAsia="zh-CN"/>
          <w14:textFill>
            <w14:solidFill>
              <w14:schemeClr w14:val="tx1"/>
            </w14:solidFill>
          </w14:textFill>
        </w:rPr>
        <w:t>生产线，辅助工程为堆放原料及成品的堆放区，环保工程包括污水处理设施、废气处理设施及固废收集。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auto"/>
          <w:sz w:val="24"/>
          <w:szCs w:val="24"/>
          <w:lang w:val="en-US" w:eastAsia="zh-CN"/>
        </w:rPr>
        <w:t>本项目于2018年8月委托杭州清雨环保工程有限公司编制了《建德市博亚工具有限公司年产2000万支螺丝刀刀杆、400万支螺丝刀建设项目环境影响报告表》；</w:t>
      </w:r>
      <w:r>
        <w:rPr>
          <w:rFonts w:hint="eastAsia" w:ascii="宋体" w:hAnsi="宋体"/>
          <w:color w:val="auto"/>
          <w:sz w:val="24"/>
        </w:rPr>
        <w:t>并于</w:t>
      </w:r>
      <w:r>
        <w:rPr>
          <w:rFonts w:hint="eastAsia" w:ascii="宋体" w:hAnsi="宋体"/>
          <w:color w:val="auto"/>
          <w:sz w:val="24"/>
          <w:lang w:val="en-US" w:eastAsia="zh-CN"/>
        </w:rPr>
        <w:t>2018年9月27日</w:t>
      </w:r>
      <w:r>
        <w:rPr>
          <w:rFonts w:hint="eastAsia" w:ascii="宋体" w:hAnsi="宋体" w:cs="宋体"/>
          <w:color w:val="auto"/>
          <w:sz w:val="24"/>
          <w:szCs w:val="24"/>
          <w:lang w:val="en-US" w:eastAsia="zh-CN"/>
        </w:rPr>
        <w:t>通过了建德市环境保护局审批（建环审批[2018</w:t>
      </w:r>
      <w:r>
        <w:rPr>
          <w:rFonts w:hint="eastAsia" w:ascii="宋体" w:hAnsi="宋体" w:cs="宋体"/>
          <w:color w:val="000000" w:themeColor="text1"/>
          <w:sz w:val="24"/>
          <w:szCs w:val="24"/>
          <w:lang w:val="en-US" w:eastAsia="zh-CN"/>
          <w14:textFill>
            <w14:solidFill>
              <w14:schemeClr w14:val="tx1"/>
            </w14:solidFill>
          </w14:textFill>
        </w:rPr>
        <w:t>]B094号）。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cs="Times New Roman"/>
          <w:bCs/>
          <w:color w:val="000000" w:themeColor="text1"/>
          <w:kern w:val="2"/>
          <w:sz w:val="24"/>
          <w:szCs w:val="22"/>
          <w:lang w:val="en-US" w:eastAsia="zh-CN"/>
          <w14:textFill>
            <w14:solidFill>
              <w14:schemeClr w14:val="tx1"/>
            </w14:solidFill>
          </w14:textFill>
        </w:rPr>
      </w:pPr>
      <w:r>
        <w:rPr>
          <w:rFonts w:hint="eastAsia" w:ascii="Times New Roman" w:hAnsi="Times New Roman" w:eastAsia="宋体"/>
          <w:bCs/>
          <w:color w:val="000000" w:themeColor="text1"/>
          <w:sz w:val="24"/>
          <w:szCs w:val="24"/>
          <w:lang w:val="en-US" w:eastAsia="zh-CN"/>
          <w14:textFill>
            <w14:solidFill>
              <w14:schemeClr w14:val="tx1"/>
            </w14:solidFill>
          </w14:textFill>
        </w:rPr>
        <w:t>该项目委托浙江绿荫环境检测科技有限公司于</w:t>
      </w:r>
      <w:r>
        <w:rPr>
          <w:rFonts w:hint="eastAsia" w:ascii="宋体" w:hAnsi="宋体"/>
          <w:color w:val="000000" w:themeColor="text1"/>
          <w:sz w:val="24"/>
          <w:highlight w:val="none"/>
          <w:lang w:val="en-US" w:eastAsia="zh-CN"/>
          <w14:textFill>
            <w14:solidFill>
              <w14:schemeClr w14:val="tx1"/>
            </w14:solidFill>
          </w14:textFill>
        </w:rPr>
        <w:t>2019年4月</w:t>
      </w:r>
      <w:r>
        <w:rPr>
          <w:rFonts w:hint="eastAsia" w:ascii="Times New Roman" w:hAnsi="Times New Roman" w:eastAsia="宋体"/>
          <w:bCs/>
          <w:color w:val="000000" w:themeColor="text1"/>
          <w:sz w:val="24"/>
          <w:szCs w:val="24"/>
          <w:lang w:val="en-US" w:eastAsia="zh-CN"/>
          <w14:textFill>
            <w14:solidFill>
              <w14:schemeClr w14:val="tx1"/>
            </w14:solidFill>
          </w14:textFill>
        </w:rPr>
        <w:t>针对项目环保设施进行竣工验收监测，</w:t>
      </w:r>
      <w:r>
        <w:rPr>
          <w:rFonts w:hint="eastAsia" w:ascii="宋体" w:hAnsi="宋体"/>
          <w:color w:val="000000" w:themeColor="text1"/>
          <w:sz w:val="24"/>
          <w:highlight w:val="none"/>
          <w:lang w:val="en-US" w:eastAsia="zh-CN"/>
          <w14:textFill>
            <w14:solidFill>
              <w14:schemeClr w14:val="tx1"/>
            </w14:solidFill>
          </w14:textFill>
        </w:rPr>
        <w:t>2019年4月</w:t>
      </w:r>
      <w:r>
        <w:rPr>
          <w:rFonts w:hint="eastAsia" w:ascii="Times New Roman" w:hAnsi="Times New Roman" w:eastAsia="宋体"/>
          <w:bCs/>
          <w:color w:val="000000" w:themeColor="text1"/>
          <w:sz w:val="24"/>
          <w:szCs w:val="24"/>
          <w:lang w:val="en-US" w:eastAsia="zh-CN"/>
          <w14:textFill>
            <w14:solidFill>
              <w14:schemeClr w14:val="tx1"/>
            </w14:solidFill>
          </w14:textFill>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根据现场调查，本项目环评、批复及补充分析的</w:t>
      </w:r>
      <w:r>
        <w:rPr>
          <w:rFonts w:hint="eastAsia"/>
          <w:color w:val="000000" w:themeColor="text1"/>
          <w:sz w:val="24"/>
          <w:szCs w:val="24"/>
          <w:lang w:eastAsia="zh-CN"/>
          <w14:textFill>
            <w14:solidFill>
              <w14:schemeClr w14:val="tx1"/>
            </w14:solidFill>
          </w14:textFill>
        </w:rPr>
        <w:t>转动输送链条</w:t>
      </w:r>
      <w:r>
        <w:rPr>
          <w:rFonts w:hint="eastAsia" w:cs="Times New Roman"/>
          <w:bCs/>
          <w:color w:val="000000" w:themeColor="text1"/>
          <w:kern w:val="2"/>
          <w:sz w:val="24"/>
          <w:szCs w:val="22"/>
          <w:lang w:val="en-US" w:eastAsia="zh-CN"/>
          <w14:textFill>
            <w14:solidFill>
              <w14:schemeClr w14:val="tx1"/>
            </w14:solidFill>
          </w14:textFill>
        </w:rPr>
        <w:t>生产线为一致，根据设备生产能力核算，基本满足审批产能的要求。其他方面与环评基本一致，未发生重大变化。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①废水</w:t>
      </w:r>
    </w:p>
    <w:p>
      <w:pPr>
        <w:spacing w:line="360" w:lineRule="auto"/>
        <w:ind w:firstLine="480" w:firstLineChars="200"/>
        <w:rPr>
          <w:rFonts w:hint="eastAsia" w:eastAsia="宋体"/>
          <w:b w:val="0"/>
          <w:bCs/>
          <w:color w:val="000000" w:themeColor="text1"/>
          <w:sz w:val="24"/>
          <w:szCs w:val="24"/>
          <w:lang w:eastAsia="zh-CN"/>
          <w14:textFill>
            <w14:solidFill>
              <w14:schemeClr w14:val="tx1"/>
            </w14:solidFill>
          </w14:textFill>
        </w:rPr>
      </w:pPr>
      <w:r>
        <w:rPr>
          <w:rFonts w:hint="eastAsia" w:ascii="宋体" w:hAnsi="宋体" w:cs="宋体"/>
          <w:color w:val="auto"/>
          <w:sz w:val="24"/>
          <w:szCs w:val="24"/>
          <w:lang w:val="en-US" w:eastAsia="zh-CN"/>
        </w:rPr>
        <w:t>项目无生产废水，废水仅为职工生活废水。生活污水经化粪池处理后，沿污</w:t>
      </w:r>
      <w:r>
        <w:rPr>
          <w:rFonts w:hint="eastAsia" w:ascii="宋体" w:hAnsi="宋体" w:cs="宋体"/>
          <w:color w:val="000000" w:themeColor="text1"/>
          <w:sz w:val="24"/>
          <w:szCs w:val="24"/>
          <w:lang w:val="en-US" w:eastAsia="zh-CN"/>
          <w14:textFill>
            <w14:solidFill>
              <w14:schemeClr w14:val="tx1"/>
            </w14:solidFill>
          </w14:textFill>
        </w:rPr>
        <w:t>水管道纳入建德市乾潭镇牌楼农村生活污水终端池（乾H-01）处理。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②废气</w:t>
      </w:r>
    </w:p>
    <w:p>
      <w:pPr>
        <w:pStyle w:val="2"/>
        <w:rPr>
          <w:rFonts w:hint="default"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w:t>
      </w:r>
    </w:p>
    <w:p>
      <w:pPr>
        <w:pStyle w:val="2"/>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③噪声</w:t>
      </w:r>
    </w:p>
    <w:p>
      <w:pPr>
        <w:pStyle w:val="2"/>
        <w:spacing w:line="360" w:lineRule="auto"/>
        <w:ind w:left="0" w:leftChars="0" w:firstLine="480" w:firstLineChars="200"/>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企业噪声污染源主要是生产设备（</w:t>
      </w:r>
      <w:r>
        <w:rPr>
          <w:rFonts w:hint="eastAsia" w:ascii="宋体" w:hAnsi="宋体" w:cs="宋体"/>
          <w:color w:val="000000" w:themeColor="text1"/>
          <w:sz w:val="24"/>
          <w:szCs w:val="24"/>
          <w:lang w:eastAsia="zh-CN"/>
          <w14:textFill>
            <w14:solidFill>
              <w14:schemeClr w14:val="tx1"/>
            </w14:solidFill>
          </w14:textFill>
        </w:rPr>
        <w:t>冲床、压扁机、自动铣床、自动车床、无心磨床、数控车系一体机、压尾机等</w:t>
      </w:r>
      <w:r>
        <w:rPr>
          <w:rFonts w:hint="eastAsia" w:ascii="宋体" w:hAnsi="宋体" w:eastAsia="宋体" w:cs="宋体"/>
          <w:color w:val="000000" w:themeColor="text1"/>
          <w:sz w:val="24"/>
          <w:szCs w:val="24"/>
          <w14:textFill>
            <w14:solidFill>
              <w14:schemeClr w14:val="tx1"/>
            </w14:solidFill>
          </w14:textFill>
        </w:rPr>
        <w:t>）运行时产生的噪声，建设单位对产生的声源设备在车间内进行合理布局，并做好了防振、降噪等各种降低噪声的措施。</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①废水</w:t>
      </w:r>
    </w:p>
    <w:p>
      <w:pPr>
        <w:spacing w:line="360" w:lineRule="auto"/>
        <w:ind w:firstLine="480" w:firstLineChars="200"/>
        <w:jc w:val="left"/>
        <w:rPr>
          <w:rFonts w:hint="eastAsia"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项目验收监测期间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u w:val="none"/>
          <w:lang w:eastAsia="zh-CN"/>
          <w14:textFill>
            <w14:solidFill>
              <w14:schemeClr w14:val="tx1"/>
            </w14:solidFill>
          </w14:textFill>
        </w:rPr>
        <w:t>该厂</w:t>
      </w:r>
      <w:r>
        <w:rPr>
          <w:rFonts w:hint="eastAsia" w:ascii="宋体" w:hAnsi="宋体" w:eastAsia="宋体" w:cs="宋体"/>
          <w:color w:val="000000" w:themeColor="text1"/>
          <w:sz w:val="24"/>
          <w:highlight w:val="none"/>
          <w:lang w:eastAsia="zh-CN"/>
          <w14:textFill>
            <w14:solidFill>
              <w14:schemeClr w14:val="tx1"/>
            </w14:solidFill>
          </w14:textFill>
        </w:rPr>
        <w:t>生活污水纳管排口</w:t>
      </w:r>
      <w:r>
        <w:rPr>
          <w:rFonts w:hint="eastAsia" w:ascii="宋体" w:hAnsi="宋体" w:eastAsia="宋体" w:cs="宋体"/>
          <w:color w:val="000000" w:themeColor="text1"/>
          <w:sz w:val="24"/>
          <w:u w:val="none"/>
          <w:lang w:eastAsia="zh-CN"/>
          <w14:textFill>
            <w14:solidFill>
              <w14:schemeClr w14:val="tx1"/>
            </w14:solidFill>
          </w14:textFill>
        </w:rPr>
        <w:t>排水符合</w:t>
      </w:r>
      <w:r>
        <w:rPr>
          <w:rFonts w:hint="eastAsia" w:ascii="宋体" w:hAnsi="宋体" w:eastAsia="宋体" w:cs="宋体"/>
          <w:color w:val="000000" w:themeColor="text1"/>
          <w:sz w:val="24"/>
          <w:u w:val="none"/>
          <w:lang w:val="en-US" w:eastAsia="zh-CN"/>
          <w14:textFill>
            <w14:solidFill>
              <w14:schemeClr w14:val="tx1"/>
            </w14:solidFill>
          </w14:textFill>
        </w:rPr>
        <w:t>《污水综合排放标准》GB8978-1996三级标准。</w:t>
      </w:r>
    </w:p>
    <w:p>
      <w:pPr>
        <w:spacing w:line="360" w:lineRule="auto"/>
        <w:ind w:firstLine="480" w:firstLineChars="200"/>
        <w:jc w:val="left"/>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②废气</w:t>
      </w:r>
    </w:p>
    <w:p>
      <w:pPr>
        <w:pStyle w:val="2"/>
        <w:spacing w:line="360" w:lineRule="auto"/>
        <w:ind w:left="0" w:leftChars="0" w:firstLine="0" w:firstLineChars="0"/>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（2）无组织废气</w:t>
      </w:r>
    </w:p>
    <w:p>
      <w:pPr>
        <w:pStyle w:val="2"/>
        <w:spacing w:line="360" w:lineRule="auto"/>
        <w:ind w:left="0" w:leftChars="0" w:firstLine="480" w:firstLineChars="200"/>
        <w:rPr>
          <w:rFonts w:hint="eastAsia" w:ascii="宋体" w:hAnsi="宋体" w:eastAsia="宋体" w:cs="宋体"/>
          <w:color w:val="FF0000"/>
          <w:sz w:val="24"/>
          <w:u w:val="none"/>
          <w:lang w:val="en-US" w:eastAsia="zh-CN"/>
        </w:rPr>
      </w:pPr>
      <w:r>
        <w:rPr>
          <w:rFonts w:hint="eastAsia" w:ascii="宋体" w:hAnsi="宋体" w:eastAsia="宋体" w:cs="宋体"/>
          <w:color w:val="000000" w:themeColor="text1"/>
          <w:sz w:val="24"/>
          <w:szCs w:val="24"/>
          <w14:textFill>
            <w14:solidFill>
              <w14:schemeClr w14:val="tx1"/>
            </w14:solidFill>
          </w14:textFill>
        </w:rPr>
        <w:t>项目验收监测期间，</w:t>
      </w:r>
      <w:r>
        <w:rPr>
          <w:rFonts w:hint="eastAsia" w:ascii="宋体" w:hAnsi="宋体" w:eastAsia="宋体" w:cs="宋体"/>
          <w:color w:val="000000" w:themeColor="text1"/>
          <w:sz w:val="24"/>
          <w:u w:val="none"/>
          <w:lang w:eastAsia="zh-CN"/>
          <w14:textFill>
            <w14:solidFill>
              <w14:schemeClr w14:val="tx1"/>
            </w14:solidFill>
          </w14:textFill>
        </w:rPr>
        <w:t>该企业厂界四周昼间噪声排放符合《工业企业厂界环境噪声排放标准》（GB 12348-20</w:t>
      </w:r>
      <w:r>
        <w:rPr>
          <w:rFonts w:hint="eastAsia" w:ascii="宋体" w:hAnsi="宋体" w:eastAsia="宋体" w:cs="宋体"/>
          <w:color w:val="auto"/>
          <w:sz w:val="24"/>
          <w:u w:val="none"/>
          <w:lang w:eastAsia="zh-CN"/>
        </w:rPr>
        <w:t>08）中</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类标准</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FF0000"/>
          <w:kern w:val="2"/>
          <w:sz w:val="24"/>
          <w:szCs w:val="22"/>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 xml:space="preserve">2019年4月30日，马建富 </w:t>
      </w:r>
      <w:r>
        <w:rPr>
          <w:rFonts w:hint="eastAsia" w:cs="Times New Roman"/>
          <w:bCs/>
          <w:color w:val="000000" w:themeColor="text1"/>
          <w:kern w:val="2"/>
          <w:sz w:val="24"/>
          <w:szCs w:val="22"/>
          <w:lang w:val="en-US" w:eastAsia="zh-CN"/>
          <w14:textFill>
            <w14:solidFill>
              <w14:schemeClr w14:val="tx1"/>
            </w14:solidFill>
          </w14:textFill>
        </w:rPr>
        <w:t>作为我公司验收负责人，在</w:t>
      </w:r>
      <w:r>
        <w:rPr>
          <w:rFonts w:hint="eastAsia" w:ascii="宋体" w:hAnsi="宋体" w:cs="宋体"/>
          <w:color w:val="000000" w:themeColor="text1"/>
          <w:sz w:val="24"/>
          <w:szCs w:val="24"/>
          <w:lang w:val="en-US" w:eastAsia="zh-CN"/>
          <w14:textFill>
            <w14:solidFill>
              <w14:schemeClr w14:val="tx1"/>
            </w14:solidFill>
          </w14:textFill>
        </w:rPr>
        <w:t>建德市博亚工具有限公司厂区内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Times New Roman"/>
          <w:bCs/>
          <w:color w:val="000000" w:themeColor="text1"/>
          <w:kern w:val="2"/>
          <w:sz w:val="24"/>
          <w:szCs w:val="22"/>
          <w:lang w:val="en-US" w:eastAsia="zh-CN"/>
          <w14:textFill>
            <w14:solidFill>
              <w14:schemeClr w14:val="tx1"/>
            </w14:solidFill>
          </w14:textFill>
        </w:rPr>
        <w:t>组织召开了“</w:t>
      </w:r>
      <w:r>
        <w:rPr>
          <w:rFonts w:hint="eastAsia" w:ascii="宋体" w:hAnsi="宋体" w:cs="宋体"/>
          <w:color w:val="auto"/>
          <w:sz w:val="24"/>
          <w:szCs w:val="24"/>
          <w:lang w:val="en-US" w:eastAsia="zh-CN"/>
        </w:rPr>
        <w:t>建德</w:t>
      </w:r>
      <w:r>
        <w:rPr>
          <w:rFonts w:hint="eastAsia" w:ascii="宋体" w:hAnsi="宋体" w:cs="宋体"/>
          <w:color w:val="000000" w:themeColor="text1"/>
          <w:sz w:val="24"/>
          <w:szCs w:val="24"/>
          <w:lang w:val="en-US" w:eastAsia="zh-CN"/>
          <w14:textFill>
            <w14:solidFill>
              <w14:schemeClr w14:val="tx1"/>
            </w14:solidFill>
          </w14:textFill>
        </w:rPr>
        <w:t>市博亚工具有限公司年产2000万支螺丝刀刀杆、400万支螺丝刀建设项目</w:t>
      </w:r>
      <w:r>
        <w:rPr>
          <w:rFonts w:hint="eastAsia" w:cs="Times New Roman"/>
          <w:bCs/>
          <w:color w:val="000000" w:themeColor="text1"/>
          <w:kern w:val="2"/>
          <w:sz w:val="24"/>
          <w:szCs w:val="22"/>
          <w:lang w:val="en-US" w:eastAsia="zh-CN"/>
          <w14:textFill>
            <w14:solidFill>
              <w14:schemeClr w14:val="tx1"/>
            </w14:solidFill>
          </w14:textFill>
        </w:rPr>
        <w:t>竣工验收会议”，会议邀请胡存有、郑应建等2 位环保专家进行现场验收。当天，环保验收专家组通过了</w:t>
      </w:r>
      <w:r>
        <w:rPr>
          <w:rFonts w:hint="eastAsia" w:ascii="宋体" w:hAnsi="宋体" w:cs="宋体"/>
          <w:color w:val="000000" w:themeColor="text1"/>
          <w:sz w:val="24"/>
          <w:szCs w:val="24"/>
          <w:lang w:val="en-US" w:eastAsia="zh-CN"/>
          <w14:textFill>
            <w14:solidFill>
              <w14:schemeClr w14:val="tx1"/>
            </w14:solidFill>
          </w14:textFill>
        </w:rPr>
        <w:t>建德</w:t>
      </w:r>
      <w:r>
        <w:rPr>
          <w:rFonts w:hint="eastAsia" w:ascii="宋体" w:hAnsi="宋体" w:cs="宋体"/>
          <w:color w:val="000000" w:themeColor="text1"/>
          <w:sz w:val="24"/>
          <w:szCs w:val="24"/>
          <w:lang w:val="en-US" w:eastAsia="zh-CN"/>
          <w14:textFill>
            <w14:solidFill>
              <w14:schemeClr w14:val="tx1"/>
            </w14:solidFill>
          </w14:textFill>
        </w:rPr>
        <w:t>市博亚工具有限公司年产2000万支螺丝刀刀杆、400万支螺丝刀建设项目</w:t>
      </w:r>
      <w:r>
        <w:rPr>
          <w:rFonts w:hint="eastAsia" w:cs="Times New Roman"/>
          <w:bCs/>
          <w:color w:val="000000" w:themeColor="text1"/>
          <w:kern w:val="2"/>
          <w:sz w:val="24"/>
          <w:szCs w:val="22"/>
          <w:lang w:val="en-US" w:eastAsia="zh-CN"/>
          <w14:textFill>
            <w14:solidFill>
              <w14:schemeClr w14:val="tx1"/>
            </w14:solidFill>
          </w14:textFill>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000000" w:themeColor="text1"/>
          <w:kern w:val="2"/>
          <w:sz w:val="24"/>
          <w:szCs w:val="22"/>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建德</w:t>
      </w:r>
      <w:r>
        <w:rPr>
          <w:rFonts w:hint="eastAsia" w:ascii="宋体" w:hAnsi="宋体" w:cs="宋体"/>
          <w:color w:val="000000" w:themeColor="text1"/>
          <w:sz w:val="24"/>
          <w:szCs w:val="24"/>
          <w:lang w:val="en-US" w:eastAsia="zh-CN"/>
          <w14:textFill>
            <w14:solidFill>
              <w14:schemeClr w14:val="tx1"/>
            </w14:solidFill>
          </w14:textFill>
        </w:rPr>
        <w:t>市博亚工具有限公司年产2000万支螺丝刀刀杆、400万支螺丝刀建设项目</w:t>
      </w:r>
      <w:r>
        <w:rPr>
          <w:rFonts w:hint="eastAsia" w:cs="Times New Roman"/>
          <w:bCs/>
          <w:color w:val="000000" w:themeColor="text1"/>
          <w:kern w:val="2"/>
          <w:sz w:val="24"/>
          <w:szCs w:val="22"/>
          <w:lang w:val="en-US" w:eastAsia="zh-CN"/>
          <w14:textFill>
            <w14:solidFill>
              <w14:schemeClr w14:val="tx1"/>
            </w14:solidFill>
          </w14:textFill>
        </w:rPr>
        <w:t>环保手续完备，较好的执行了“三同时”的要求，废水、废气、噪声等相应配套的环保治理设施均已按照环评、批复及补充分析说明的要求建成，建立了环保管理制度，废水、废气、噪声的监测结果均能达到环评及批复中要求的标准。验收小组认为该项目（废水、废气、噪声部分）基本符合竣工环保设施验收条件，同意通过项目竣工环境保护（废水、</w:t>
      </w:r>
      <w:r>
        <w:rPr>
          <w:rFonts w:hint="eastAsia" w:ascii="宋体" w:hAnsi="宋体" w:eastAsia="宋体" w:cs="宋体"/>
          <w:bCs/>
          <w:color w:val="000000" w:themeColor="text1"/>
          <w:kern w:val="2"/>
          <w:sz w:val="24"/>
          <w:szCs w:val="22"/>
          <w:lang w:val="en-US" w:eastAsia="zh-CN"/>
          <w14:textFill>
            <w14:solidFill>
              <w14:schemeClr w14:val="tx1"/>
            </w14:solidFill>
          </w14:textFill>
        </w:rPr>
        <w:t>废气、噪声部分）验收。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outlineLvl w:val="9"/>
        <w:rPr>
          <w:rFonts w:hint="eastAsia" w:ascii="宋体" w:hAnsi="宋体" w:eastAsia="宋体" w:cs="宋体"/>
          <w:bCs/>
          <w:color w:val="000000" w:themeColor="text1"/>
          <w:kern w:val="2"/>
          <w:sz w:val="24"/>
          <w:szCs w:val="22"/>
          <w:lang w:val="en-US" w:eastAsia="zh-CN"/>
          <w14:textFill>
            <w14:solidFill>
              <w14:schemeClr w14:val="tx1"/>
            </w14:solidFill>
          </w14:textFill>
        </w:rPr>
      </w:pPr>
      <w:r>
        <w:rPr>
          <w:rFonts w:hint="eastAsia" w:ascii="宋体" w:hAnsi="宋体" w:eastAsia="宋体" w:cs="宋体"/>
          <w:bCs/>
          <w:color w:val="000000" w:themeColor="text1"/>
          <w:kern w:val="2"/>
          <w:sz w:val="24"/>
          <w:szCs w:val="22"/>
          <w:lang w:val="en-US" w:eastAsia="zh-CN"/>
          <w14:textFill>
            <w14:solidFill>
              <w14:schemeClr w14:val="tx1"/>
            </w14:solidFill>
          </w14:textFill>
        </w:rPr>
        <w:t>（2）后续要求：</w:t>
      </w:r>
    </w:p>
    <w:p>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2、根据《建设项目竣工环境保护验收暂行办法》，规范落实验收报告的编制，装订成册存档；按要求落实后阶段涉及的验收公示等相关工作。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针对“意见”中提出的后续要求，我公司已完成整改，加强环保治理设施日常的维护管理，以确保污染物稳定长期达标排放。</w:t>
      </w:r>
    </w:p>
    <w:p>
      <w:pPr>
        <w:pStyle w:val="2"/>
        <w:spacing w:line="480" w:lineRule="auto"/>
        <w:ind w:left="0" w:leftChars="0" w:firstLine="480" w:firstLineChars="200"/>
        <w:jc w:val="right"/>
        <w:rPr>
          <w:rFonts w:hint="eastAsia" w:ascii="宋体" w:hAnsi="宋体" w:cs="宋体"/>
          <w:color w:val="FF0000"/>
          <w:sz w:val="24"/>
          <w:szCs w:val="24"/>
          <w:lang w:val="en-US" w:eastAsia="zh-CN"/>
        </w:rPr>
      </w:pPr>
    </w:p>
    <w:p>
      <w:pPr>
        <w:pStyle w:val="2"/>
        <w:spacing w:line="480" w:lineRule="auto"/>
        <w:ind w:left="0" w:leftChars="0" w:firstLine="480" w:firstLineChars="200"/>
        <w:jc w:val="righ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建德市博亚工具有限公司</w:t>
      </w:r>
    </w:p>
    <w:p>
      <w:pPr>
        <w:pStyle w:val="2"/>
        <w:spacing w:line="480" w:lineRule="auto"/>
        <w:ind w:left="0" w:leftChars="0" w:firstLine="480" w:firstLineChars="200"/>
        <w:jc w:val="righ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2019年5月13日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color w:val="FF0000"/>
          <w:sz w:val="30"/>
          <w:szCs w:val="30"/>
        </w:rPr>
      </w:pPr>
      <w:r>
        <w:rPr>
          <w:rFonts w:hint="eastAsia" w:ascii="仿宋" w:hAnsi="仿宋" w:eastAsia="仿宋" w:cs="仿宋"/>
          <w:b/>
          <w:bCs/>
          <w:sz w:val="30"/>
          <w:szCs w:val="30"/>
        </w:rPr>
        <w:t>德市博亚工具有限公司年产2000万支螺丝刀刀杆、400万支螺丝刀建设项目环境保护竣工（废水、废气、噪声）验收意见</w:t>
      </w:r>
    </w:p>
    <w:p>
      <w:pPr>
        <w:spacing w:before="156" w:beforeLines="50" w:line="360" w:lineRule="auto"/>
        <w:ind w:firstLine="480" w:firstLineChars="200"/>
        <w:jc w:val="left"/>
        <w:rPr>
          <w:rFonts w:ascii="仿宋" w:hAnsi="仿宋" w:eastAsia="仿宋" w:cs="仿宋"/>
          <w:color w:val="FF0000"/>
          <w:sz w:val="24"/>
        </w:rPr>
      </w:pPr>
      <w:r>
        <w:rPr>
          <w:rFonts w:hint="eastAsia" w:ascii="仿宋" w:hAnsi="仿宋" w:eastAsia="仿宋" w:cs="仿宋"/>
          <w:sz w:val="24"/>
        </w:rPr>
        <w:t xml:space="preserve">2019年4月29日，建德市博亚工具有限公司根据《建德市博亚工具有限公司年产2000万支螺丝刀刀杆、400万支螺丝刀建设项目环境影响报告表》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color w:val="FF0000"/>
          <w:sz w:val="24"/>
        </w:rPr>
      </w:pPr>
      <w:r>
        <w:rPr>
          <w:rFonts w:hint="eastAsia" w:ascii="仿宋" w:hAnsi="仿宋" w:eastAsia="仿宋" w:cs="仿宋"/>
          <w:color w:val="FF0000"/>
          <w:sz w:val="28"/>
          <w:szCs w:val="28"/>
        </w:rPr>
        <w:t xml:space="preserve"> </w:t>
      </w:r>
      <w:r>
        <w:rPr>
          <w:rFonts w:hint="eastAsia" w:ascii="仿宋" w:hAnsi="仿宋" w:eastAsia="仿宋" w:cs="仿宋"/>
          <w:color w:val="FF0000"/>
          <w:sz w:val="24"/>
        </w:rPr>
        <w:t xml:space="preserve"> </w:t>
      </w:r>
      <w:r>
        <w:rPr>
          <w:rFonts w:hint="eastAsia" w:ascii="仿宋" w:hAnsi="仿宋" w:eastAsia="仿宋" w:cs="仿宋"/>
          <w:b/>
          <w:bCs/>
          <w:sz w:val="24"/>
        </w:rPr>
        <w:t xml:space="preserve"> 一、工程建设基本情况</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建德市博亚工具有限公司租用余雪珍（原建德市景文家纺有限公司）的闲置厂房及空地进行加工生产。项目占地面积900平方米，建筑面积约800平方米，项目总投资150万元，</w:t>
      </w:r>
      <w:r>
        <w:rPr>
          <w:rFonts w:ascii="仿宋" w:hAnsi="仿宋" w:eastAsia="仿宋" w:cs="仿宋"/>
          <w:sz w:val="24"/>
        </w:rPr>
        <w:t>环保投</w:t>
      </w:r>
      <w:r>
        <w:rPr>
          <w:rFonts w:hint="eastAsia" w:ascii="仿宋" w:hAnsi="仿宋" w:eastAsia="仿宋" w:cs="仿宋"/>
          <w:sz w:val="24"/>
        </w:rPr>
        <w:t>3万元。形成年产2000万支螺丝刀刀杆、400万支螺丝刀的生产能力。</w:t>
      </w:r>
    </w:p>
    <w:p>
      <w:pPr>
        <w:spacing w:line="360" w:lineRule="auto"/>
        <w:ind w:firstLine="420"/>
        <w:rPr>
          <w:rFonts w:ascii="仿宋" w:hAnsi="仿宋" w:eastAsia="仿宋" w:cs="仿宋"/>
          <w:sz w:val="24"/>
        </w:rPr>
      </w:pPr>
      <w:r>
        <w:rPr>
          <w:rFonts w:hint="eastAsia" w:ascii="仿宋" w:hAnsi="仿宋" w:eastAsia="仿宋" w:cs="仿宋"/>
          <w:sz w:val="24"/>
        </w:rPr>
        <w:t>本项目为新建项目。企业于2018年8月委托杭州清雨环保工程有限公司编制了《建德市博亚工具有限公司年产2000万支螺丝刀刀杆、400万支螺丝刀建设项目环境影响报告表》；2019年9月27日建德市环保局以建环审批[2018]B094号文对本项目环境影响报告表进行了批复。</w:t>
      </w:r>
    </w:p>
    <w:p>
      <w:pPr>
        <w:spacing w:line="360" w:lineRule="auto"/>
        <w:ind w:firstLine="420"/>
        <w:rPr>
          <w:rFonts w:ascii="仿宋" w:hAnsi="仿宋" w:eastAsia="仿宋" w:cs="仿宋"/>
          <w:sz w:val="24"/>
        </w:rPr>
      </w:pPr>
      <w:r>
        <w:rPr>
          <w:rFonts w:hint="eastAsia" w:ascii="仿宋" w:hAnsi="仿宋" w:eastAsia="仿宋" w:cs="仿宋"/>
          <w:sz w:val="24"/>
        </w:rPr>
        <w:t>建德市博亚工具有限公司委托，根据国家和省环境保护管理部门对建设项目竣工验收监测的有关规定，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201</w:t>
      </w:r>
      <w:r>
        <w:rPr>
          <w:rFonts w:hint="eastAsia" w:ascii="仿宋" w:hAnsi="仿宋" w:eastAsia="仿宋" w:cs="仿宋"/>
          <w:sz w:val="24"/>
        </w:rPr>
        <w:t>9</w:t>
      </w:r>
      <w:r>
        <w:rPr>
          <w:rFonts w:ascii="仿宋" w:hAnsi="仿宋" w:eastAsia="仿宋" w:cs="仿宋"/>
          <w:sz w:val="24"/>
        </w:rPr>
        <w:t xml:space="preserve"> 年</w:t>
      </w:r>
      <w:r>
        <w:rPr>
          <w:rFonts w:hint="eastAsia" w:ascii="仿宋" w:hAnsi="仿宋" w:eastAsia="仿宋" w:cs="仿宋"/>
          <w:sz w:val="24"/>
        </w:rPr>
        <w:t>4</w:t>
      </w:r>
      <w:r>
        <w:rPr>
          <w:rFonts w:ascii="仿宋" w:hAnsi="仿宋" w:eastAsia="仿宋" w:cs="仿宋"/>
          <w:sz w:val="24"/>
        </w:rPr>
        <w:t>月</w:t>
      </w:r>
      <w:r>
        <w:rPr>
          <w:rFonts w:hint="eastAsia" w:ascii="仿宋" w:hAnsi="仿宋" w:eastAsia="仿宋" w:cs="仿宋"/>
          <w:sz w:val="24"/>
        </w:rPr>
        <w:t>17日-18</w:t>
      </w:r>
      <w:r>
        <w:rPr>
          <w:rFonts w:ascii="仿宋" w:hAnsi="仿宋" w:eastAsia="仿宋" w:cs="仿宋"/>
          <w:sz w:val="24"/>
        </w:rPr>
        <w:t>日</w:t>
      </w:r>
      <w:r>
        <w:rPr>
          <w:rFonts w:hint="eastAsia" w:ascii="仿宋" w:hAnsi="仿宋" w:eastAsia="仿宋" w:cs="仿宋"/>
          <w:sz w:val="24"/>
        </w:rPr>
        <w:t>对本项目废气、废水、噪声进行监测和调查，在分析验收监测数据及调查资料的基础上，监测单位编写验收监测报告。</w:t>
      </w:r>
    </w:p>
    <w:p>
      <w:pPr>
        <w:spacing w:line="480" w:lineRule="exact"/>
        <w:ind w:firstLine="420"/>
        <w:rPr>
          <w:rFonts w:ascii="仿宋" w:hAnsi="仿宋" w:eastAsia="仿宋" w:cs="仿宋"/>
          <w:b/>
          <w:kern w:val="0"/>
          <w:sz w:val="24"/>
        </w:rPr>
      </w:pPr>
      <w:r>
        <w:rPr>
          <w:rFonts w:hint="eastAsia" w:ascii="仿宋" w:hAnsi="仿宋" w:eastAsia="仿宋" w:cs="仿宋"/>
          <w:b/>
          <w:bCs/>
          <w:sz w:val="24"/>
        </w:rPr>
        <w:t>二、工程变动情况</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项目实际建与环评及批复基本一致，未发生重大变动。</w:t>
      </w:r>
    </w:p>
    <w:p>
      <w:pPr>
        <w:spacing w:line="480" w:lineRule="exact"/>
        <w:ind w:firstLine="420"/>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项目无生产废水，废水仅为职工生活废水。生活污水经化粪池处理后，沿污水管道纳入建德市乾潭镇牌楼农村生活污水终端池（乾H-01）处理。</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废气</w:t>
      </w:r>
    </w:p>
    <w:p>
      <w:pPr>
        <w:pStyle w:val="2"/>
        <w:ind w:left="0" w:leftChars="0"/>
      </w:pPr>
      <w:r>
        <w:rPr>
          <w:rFonts w:hint="eastAsia"/>
        </w:rPr>
        <w:t xml:space="preserve">        /</w:t>
      </w:r>
    </w:p>
    <w:p>
      <w:pPr>
        <w:pStyle w:val="2"/>
        <w:spacing w:line="360" w:lineRule="auto"/>
        <w:ind w:left="420"/>
        <w:rPr>
          <w:rFonts w:ascii="仿宋" w:hAnsi="仿宋" w:eastAsia="仿宋" w:cs="仿宋"/>
          <w:sz w:val="24"/>
        </w:rPr>
      </w:pPr>
      <w:r>
        <w:rPr>
          <w:rFonts w:hint="eastAsia" w:ascii="仿宋" w:hAnsi="仿宋" w:eastAsia="仿宋" w:cs="仿宋"/>
          <w:sz w:val="24"/>
        </w:rPr>
        <w:t>（3）噪声</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sz w:val="24"/>
        </w:rPr>
        <w:t>企业噪声污染源主要是生产设备（冲床、压扁机、自动铣床、自动车床、无心磨床、数控车系一体机、压尾机等）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四、环境保护设施调试效果</w:t>
      </w:r>
    </w:p>
    <w:p>
      <w:pPr>
        <w:spacing w:line="360" w:lineRule="auto"/>
        <w:ind w:firstLine="480" w:firstLineChars="200"/>
        <w:rPr>
          <w:rFonts w:ascii="仿宋" w:hAnsi="仿宋" w:eastAsia="仿宋" w:cs="仿宋"/>
          <w:sz w:val="24"/>
        </w:rPr>
      </w:pPr>
      <w:r>
        <w:rPr>
          <w:rFonts w:hint="eastAsia" w:ascii="仿宋" w:hAnsi="仿宋" w:eastAsia="仿宋" w:cs="仿宋"/>
          <w:sz w:val="24"/>
        </w:rPr>
        <w:t>2019年4月17日18日，浙江绿荫环境检测科技有限公司对项目进行了现场采样监测，根据监测结果及环境管理检查情况出具了项目环境保护设施竣工验收监测报告,监测结果显示：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sz w:val="24"/>
        </w:rPr>
      </w:pPr>
      <w:r>
        <w:rPr>
          <w:rFonts w:hint="eastAsia" w:ascii="仿宋" w:hAnsi="仿宋" w:eastAsia="仿宋" w:cs="仿宋"/>
          <w:sz w:val="24"/>
        </w:rPr>
        <w:t>1、废水</w:t>
      </w:r>
    </w:p>
    <w:p>
      <w:pPr>
        <w:spacing w:line="440" w:lineRule="exact"/>
        <w:ind w:firstLine="480" w:firstLineChars="200"/>
        <w:rPr>
          <w:rFonts w:ascii="仿宋" w:hAnsi="仿宋" w:eastAsia="仿宋" w:cs="仿宋"/>
          <w:sz w:val="24"/>
        </w:rPr>
      </w:pPr>
      <w:r>
        <w:rPr>
          <w:rFonts w:hint="eastAsia" w:ascii="仿宋" w:hAnsi="仿宋" w:eastAsia="仿宋" w:cs="仿宋"/>
          <w:sz w:val="24"/>
        </w:rPr>
        <w:t>在监测日工况条件下，该厂生活污水纳管排口排水符合《污水综合排放标准》GB8978-1996三级标准。</w:t>
      </w:r>
    </w:p>
    <w:p>
      <w:pPr>
        <w:spacing w:line="360" w:lineRule="auto"/>
        <w:ind w:firstLine="480" w:firstLineChars="200"/>
        <w:rPr>
          <w:rFonts w:ascii="仿宋" w:hAnsi="仿宋" w:eastAsia="仿宋" w:cs="仿宋"/>
          <w:kern w:val="13"/>
          <w:sz w:val="24"/>
        </w:rPr>
      </w:pPr>
      <w:r>
        <w:rPr>
          <w:rFonts w:hint="eastAsia" w:ascii="仿宋" w:hAnsi="仿宋" w:eastAsia="仿宋" w:cs="仿宋"/>
          <w:kern w:val="13"/>
          <w:sz w:val="24"/>
        </w:rPr>
        <w:t>2、废气</w:t>
      </w:r>
    </w:p>
    <w:p>
      <w:pPr>
        <w:pStyle w:val="2"/>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w:t>
      </w:r>
    </w:p>
    <w:p>
      <w:pPr>
        <w:pStyle w:val="2"/>
        <w:ind w:left="0" w:leftChars="0" w:firstLine="480" w:firstLineChars="200"/>
        <w:rPr>
          <w:rFonts w:ascii="仿宋" w:hAnsi="仿宋" w:eastAsia="仿宋" w:cs="仿宋"/>
          <w:sz w:val="24"/>
        </w:rPr>
      </w:pPr>
      <w:r>
        <w:rPr>
          <w:rFonts w:hint="eastAsia" w:ascii="仿宋" w:hAnsi="仿宋" w:eastAsia="仿宋" w:cs="仿宋"/>
          <w:sz w:val="24"/>
        </w:rPr>
        <w:t>3、噪声</w:t>
      </w:r>
    </w:p>
    <w:p>
      <w:pPr>
        <w:spacing w:line="360" w:lineRule="auto"/>
        <w:ind w:firstLine="480" w:firstLineChars="200"/>
        <w:rPr>
          <w:rFonts w:ascii="仿宋" w:hAnsi="仿宋" w:eastAsia="仿宋" w:cs="仿宋"/>
          <w:sz w:val="24"/>
        </w:rPr>
      </w:pPr>
      <w:r>
        <w:rPr>
          <w:rFonts w:hint="eastAsia" w:ascii="仿宋" w:hAnsi="仿宋" w:eastAsia="仿宋" w:cs="仿宋"/>
          <w:sz w:val="24"/>
        </w:rPr>
        <w:t>在监测日工况条件下，该企业厂界四周昼间噪声排放符合《工业企业厂界环境噪声排放标准》（GB 12348-2008）中2类标准。</w:t>
      </w:r>
    </w:p>
    <w:p>
      <w:pPr>
        <w:spacing w:line="360" w:lineRule="auto"/>
        <w:ind w:firstLine="480" w:firstLineChars="200"/>
        <w:rPr>
          <w:rFonts w:ascii="仿宋" w:hAnsi="仿宋" w:eastAsia="仿宋" w:cs="仿宋"/>
          <w:sz w:val="24"/>
        </w:rPr>
      </w:pPr>
      <w:r>
        <w:rPr>
          <w:rFonts w:hint="eastAsia" w:ascii="仿宋" w:hAnsi="仿宋" w:eastAsia="仿宋" w:cs="仿宋"/>
          <w:sz w:val="24"/>
        </w:rPr>
        <w:t>4、污染物排放总量</w:t>
      </w:r>
    </w:p>
    <w:p>
      <w:pPr>
        <w:spacing w:line="480" w:lineRule="exact"/>
        <w:ind w:firstLine="420"/>
        <w:rPr>
          <w:rFonts w:ascii="仿宋" w:hAnsi="仿宋" w:eastAsia="仿宋" w:cs="仿宋"/>
          <w:sz w:val="24"/>
        </w:rPr>
      </w:pPr>
      <w:r>
        <w:rPr>
          <w:rFonts w:hint="eastAsia" w:ascii="仿宋" w:hAnsi="仿宋" w:eastAsia="仿宋" w:cs="仿宋"/>
          <w:sz w:val="24"/>
        </w:rPr>
        <w:t>对照《建德市博亚工具有限公司年产2000万支螺丝刀刀杆、400万支螺丝刀建设项目环境影响报告表》及审批文件项目无总量控制要求。</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六、验收结论</w:t>
      </w:r>
    </w:p>
    <w:p>
      <w:pPr>
        <w:spacing w:line="360" w:lineRule="auto"/>
        <w:ind w:firstLine="480" w:firstLineChars="200"/>
        <w:rPr>
          <w:rFonts w:ascii="仿宋" w:hAnsi="仿宋" w:eastAsia="仿宋" w:cs="仿宋"/>
          <w:sz w:val="24"/>
        </w:rPr>
      </w:pPr>
      <w:r>
        <w:rPr>
          <w:rFonts w:hint="eastAsia" w:ascii="仿宋" w:hAnsi="仿宋" w:eastAsia="仿宋" w:cs="仿宋"/>
          <w:sz w:val="24"/>
        </w:rPr>
        <w:t>经检查，建德市博亚工具有限公司年产2000万支螺丝刀刀杆、400万支螺丝刀建设项目竣工环保手续基本完备，执行了环境影响评价和“三同时”的要求，主要环保治理设施已基本按照环评及批复的要求落实，废水、废气、噪声能达标排放，验收资料基本齐全。建德市博亚工具有限公司年产2000万支螺丝刀刀杆、400万支螺丝刀建设项目基本具备验收条件，验收工作组原则同意通过竣工环境保护验收（废水、废气、噪声）。</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pStyle w:val="2"/>
        <w:ind w:left="479" w:leftChars="228"/>
        <w:rPr>
          <w:rFonts w:hint="eastAsia"/>
        </w:rPr>
      </w:pPr>
      <w:r>
        <w:rPr>
          <w:rFonts w:hint="eastAsia" w:ascii="仿宋" w:hAnsi="仿宋" w:eastAsia="仿宋" w:cs="仿宋"/>
          <w:sz w:val="24"/>
        </w:rPr>
        <w:t>2、进一步规范</w:t>
      </w:r>
      <w:r>
        <w:rPr>
          <w:rFonts w:ascii="仿宋" w:hAnsi="仿宋" w:eastAsia="仿宋" w:cs="仿宋"/>
          <w:sz w:val="24"/>
        </w:rPr>
        <w:t>清污分流、雨污分流，</w:t>
      </w:r>
      <w:r>
        <w:rPr>
          <w:rFonts w:hint="eastAsia" w:ascii="仿宋" w:hAnsi="仿宋" w:eastAsia="仿宋" w:cs="仿宋"/>
          <w:sz w:val="24"/>
        </w:rPr>
        <w:t>完善</w:t>
      </w:r>
      <w:r>
        <w:rPr>
          <w:rFonts w:ascii="仿宋" w:hAnsi="仿宋" w:eastAsia="仿宋" w:cs="仿宋"/>
          <w:sz w:val="24"/>
        </w:rPr>
        <w:t>噪声污染防治措施，并做好厂房内地面粉尘的规范收集。</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、根据《建设项目竣工环境保护验收暂行办法》，规范落实验收报告的编制，装订成册存档；按要求落实后阶段涉及的验收公示等相关工作。</w:t>
      </w:r>
    </w:p>
    <w:p>
      <w:pPr>
        <w:spacing w:line="360" w:lineRule="auto"/>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sz w:val="24"/>
        </w:rPr>
        <w:t xml:space="preserve">验收人员信息见附件“建德市博亚工具有限公司年产2000万支螺丝刀刀杆、400万支螺丝刀建设项目（废水、废气、噪声部分）环保设施竣工环境保护验收工作组签到表”。    </w:t>
      </w:r>
      <w:r>
        <w:rPr>
          <w:rFonts w:hint="eastAsia" w:ascii="仿宋" w:hAnsi="仿宋" w:eastAsia="仿宋" w:cs="仿宋"/>
          <w:color w:val="FF0000"/>
          <w:sz w:val="24"/>
        </w:rPr>
        <w:t xml:space="preserve">              </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建德市博亚工具有限公司</w:t>
      </w:r>
    </w:p>
    <w:p>
      <w:pPr>
        <w:spacing w:line="480" w:lineRule="exact"/>
        <w:ind w:firstLine="480" w:firstLineChars="200"/>
        <w:jc w:val="right"/>
      </w:pPr>
      <w:r>
        <w:rPr>
          <w:rFonts w:hint="eastAsia" w:ascii="仿宋" w:hAnsi="仿宋" w:eastAsia="仿宋" w:cs="仿宋"/>
          <w:sz w:val="24"/>
        </w:rPr>
        <w:t xml:space="preserve"> 2019年4月29日</w:t>
      </w:r>
    </w:p>
    <w:p>
      <w:pPr>
        <w:rPr>
          <w:color w:val="FF0000"/>
        </w:rPr>
      </w:pPr>
    </w:p>
    <w:p>
      <w:pPr>
        <w:rPr>
          <w:rFonts w:hint="eastAsia" w:eastAsiaTheme="minorEastAsia"/>
          <w:color w:val="FF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47924"/>
    <w:multiLevelType w:val="singleLevel"/>
    <w:tmpl w:val="C14479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1C2D"/>
    <w:rsid w:val="036233AA"/>
    <w:rsid w:val="08C60649"/>
    <w:rsid w:val="0A7E43FB"/>
    <w:rsid w:val="10D21B39"/>
    <w:rsid w:val="131C71F0"/>
    <w:rsid w:val="26285005"/>
    <w:rsid w:val="41891C2D"/>
    <w:rsid w:val="4D130C0C"/>
    <w:rsid w:val="62DE4E86"/>
    <w:rsid w:val="73526FD7"/>
    <w:rsid w:val="73CB0686"/>
    <w:rsid w:val="79DE7182"/>
    <w:rsid w:val="7C16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2019-03-11T06:14:00Z</dcterms:created>
  <dc:creator>Administrator</dc:creator>
  <cp:lastModifiedBy>：</cp:lastModifiedBy>
  <dcterms:modified xsi:type="dcterms:W3CDTF">2019-05-13T02:40:03Z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